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86966" w14:textId="2540C9F7" w:rsidR="00630ED0" w:rsidRDefault="00630ED0">
      <w:r>
        <w:t>The political cartoon:</w:t>
      </w:r>
    </w:p>
    <w:p w14:paraId="1671E524" w14:textId="77777777" w:rsidR="00630ED0" w:rsidRPr="00630ED0" w:rsidRDefault="00630ED0" w:rsidP="00630ED0">
      <w:pPr>
        <w:rPr>
          <w:rFonts w:ascii="Times New Roman" w:eastAsia="Times New Roman" w:hAnsi="Times New Roman" w:cs="Times New Roman"/>
        </w:rPr>
      </w:pPr>
      <w:hyperlink r:id="rId4" w:history="1">
        <w:r w:rsidRPr="00630ED0">
          <w:rPr>
            <w:rFonts w:ascii="Times New Roman" w:eastAsia="Times New Roman" w:hAnsi="Times New Roman" w:cs="Times New Roman"/>
            <w:color w:val="0000FF"/>
            <w:u w:val="single"/>
          </w:rPr>
          <w:t>http://gabb</w:t>
        </w:r>
        <w:r w:rsidRPr="00630ED0">
          <w:rPr>
            <w:rFonts w:ascii="Times New Roman" w:eastAsia="Times New Roman" w:hAnsi="Times New Roman" w:cs="Times New Roman"/>
            <w:color w:val="0000FF"/>
            <w:u w:val="single"/>
          </w:rPr>
          <w:t>y</w:t>
        </w:r>
        <w:r w:rsidRPr="00630ED0">
          <w:rPr>
            <w:rFonts w:ascii="Times New Roman" w:eastAsia="Times New Roman" w:hAnsi="Times New Roman" w:cs="Times New Roman"/>
            <w:color w:val="0000FF"/>
            <w:u w:val="single"/>
          </w:rPr>
          <w:t>uni.blogspot.com/2015/12/tow-11-political-cartoon.html</w:t>
        </w:r>
      </w:hyperlink>
    </w:p>
    <w:p w14:paraId="4190C7BF" w14:textId="2A705F0F" w:rsidR="00630ED0" w:rsidRDefault="00630ED0"/>
    <w:p w14:paraId="33FB9924" w14:textId="4DE19B9E" w:rsidR="00630ED0" w:rsidRDefault="00630ED0">
      <w:pPr>
        <w:rPr>
          <w:noProof/>
        </w:rPr>
      </w:pPr>
      <w:r>
        <w:rPr>
          <w:noProof/>
        </w:rPr>
        <w:drawing>
          <wp:inline distT="0" distB="0" distL="0" distR="0" wp14:anchorId="2AA9F088" wp14:editId="42964E72">
            <wp:extent cx="3549153" cy="2351314"/>
            <wp:effectExtent l="0" t="0" r="0" b="0"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toons_0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693" cy="236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CA79" w14:textId="3C336823" w:rsidR="00470DEF" w:rsidRPr="00470DEF" w:rsidRDefault="00470DEF" w:rsidP="00470DEF"/>
    <w:p w14:paraId="1B2EDAF0" w14:textId="6F91E2F4" w:rsidR="00470DEF" w:rsidRPr="00470DEF" w:rsidRDefault="00470DEF" w:rsidP="00470DEF"/>
    <w:p w14:paraId="4ABCAC91" w14:textId="43350F51" w:rsidR="00470DEF" w:rsidRDefault="00470DEF" w:rsidP="00470DEF">
      <w:pPr>
        <w:rPr>
          <w:noProof/>
        </w:rPr>
      </w:pPr>
    </w:p>
    <w:p w14:paraId="65996BB1" w14:textId="15653311" w:rsidR="00470DEF" w:rsidRPr="00470DEF" w:rsidRDefault="00470DEF" w:rsidP="00470DEF">
      <w:r>
        <w:t xml:space="preserve">The analysis tool I will use is </w:t>
      </w:r>
      <w:proofErr w:type="spellStart"/>
      <w:r>
        <w:t>wikiHow</w:t>
      </w:r>
      <w:proofErr w:type="spellEnd"/>
    </w:p>
    <w:sectPr w:rsidR="00470DEF" w:rsidRPr="00470DEF" w:rsidSect="009B0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D0"/>
    <w:rsid w:val="00470DEF"/>
    <w:rsid w:val="00630ED0"/>
    <w:rsid w:val="009B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EC90A3"/>
  <w15:chartTrackingRefBased/>
  <w15:docId w15:val="{0F0C8BB2-91E1-3C4C-A3B6-ECEEE5D1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0E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4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gabbyuni.blogspot.com/2015/12/tow-11-political-carto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2020-04-08T02:31:00Z</dcterms:created>
  <dcterms:modified xsi:type="dcterms:W3CDTF">2020-04-08T02:59:00Z</dcterms:modified>
</cp:coreProperties>
</file>